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37961" w:rsidRPr="002475F0" w:rsidRDefault="00837961" w:rsidP="003A4907">
      <w:pPr>
        <w:pStyle w:val="NormalnyWeb"/>
        <w:spacing w:before="0" w:beforeAutospacing="0" w:after="0" w:afterAutospacing="0" w:line="360" w:lineRule="auto"/>
        <w:contextualSpacing/>
        <w:jc w:val="both"/>
        <w:rPr>
          <w:rStyle w:val="Pogrubienie"/>
          <w:rFonts w:ascii="Arial" w:hAnsi="Arial" w:cs="Arial"/>
        </w:rPr>
      </w:pPr>
      <w:r w:rsidRPr="002475F0">
        <w:rPr>
          <w:rStyle w:val="Pogrubienie"/>
          <w:rFonts w:ascii="Arial" w:hAnsi="Arial" w:cs="Arial"/>
        </w:rPr>
        <w:t>Informacja dotycząca przygotowania ofert w postępowaniach</w:t>
      </w:r>
      <w:r w:rsidR="00303928">
        <w:rPr>
          <w:rStyle w:val="Pogrubienie"/>
          <w:rFonts w:ascii="Arial" w:hAnsi="Arial" w:cs="Arial"/>
        </w:rPr>
        <w:t xml:space="preserve"> konkursowych</w:t>
      </w:r>
      <w:r w:rsidRPr="002475F0">
        <w:rPr>
          <w:rStyle w:val="Pogrubienie"/>
          <w:rFonts w:ascii="Arial" w:hAnsi="Arial" w:cs="Arial"/>
        </w:rPr>
        <w:t xml:space="preserve"> mających na celu zawarcie umów o  udzielanie świadczeń zdrowotnych </w:t>
      </w:r>
      <w:r w:rsidRPr="002475F0">
        <w:rPr>
          <w:rStyle w:val="Pogrubienie"/>
          <w:rFonts w:ascii="Arial" w:hAnsi="Arial" w:cs="Arial"/>
        </w:rPr>
        <w:br/>
        <w:t>w rodzaju: ambulat</w:t>
      </w:r>
      <w:r w:rsidR="00F938E6">
        <w:rPr>
          <w:rStyle w:val="Pogrubienie"/>
          <w:rFonts w:ascii="Arial" w:hAnsi="Arial" w:cs="Arial"/>
        </w:rPr>
        <w:t>oryjna opieka specjalistyczna</w:t>
      </w:r>
      <w:r w:rsidR="00F615BB">
        <w:rPr>
          <w:rStyle w:val="Pogrubienie"/>
          <w:rFonts w:ascii="Arial" w:hAnsi="Arial" w:cs="Arial"/>
        </w:rPr>
        <w:t>.</w:t>
      </w:r>
      <w:r w:rsidR="00F938E6">
        <w:rPr>
          <w:rStyle w:val="Pogrubienie"/>
          <w:rFonts w:ascii="Arial" w:hAnsi="Arial" w:cs="Arial"/>
        </w:rPr>
        <w:t xml:space="preserve"> </w:t>
      </w:r>
      <w:bookmarkStart w:id="0" w:name="_GoBack"/>
      <w:bookmarkEnd w:id="0"/>
    </w:p>
    <w:p w:rsidR="00837961" w:rsidRPr="00837961" w:rsidRDefault="00837961" w:rsidP="00837961">
      <w:pPr>
        <w:pStyle w:val="NormalnyWeb"/>
        <w:spacing w:after="0" w:afterAutospacing="0" w:line="360" w:lineRule="auto"/>
        <w:contextualSpacing/>
        <w:jc w:val="both"/>
        <w:rPr>
          <w:rFonts w:ascii="Arial" w:hAnsi="Arial" w:cs="Arial"/>
          <w:sz w:val="20"/>
          <w:szCs w:val="20"/>
        </w:rPr>
      </w:pPr>
      <w:r w:rsidRPr="00837961">
        <w:rPr>
          <w:rFonts w:ascii="Arial" w:hAnsi="Arial" w:cs="Arial"/>
          <w:sz w:val="20"/>
          <w:szCs w:val="20"/>
        </w:rPr>
        <w:t>Śląski Oddział Wojewódzki NFZ w Katowicach informuje o konieczności dołączenia do ofert następujących dokumentów:</w:t>
      </w:r>
    </w:p>
    <w:p w:rsidR="00837961" w:rsidRDefault="0019111E" w:rsidP="00076A75">
      <w:pPr>
        <w:pStyle w:val="NormalnyWeb"/>
        <w:numPr>
          <w:ilvl w:val="0"/>
          <w:numId w:val="1"/>
        </w:numPr>
        <w:spacing w:after="0" w:afterAutospacing="0" w:line="360" w:lineRule="auto"/>
        <w:contextualSpacing/>
        <w:jc w:val="both"/>
        <w:rPr>
          <w:rFonts w:ascii="Arial" w:hAnsi="Arial" w:cs="Arial"/>
          <w:sz w:val="20"/>
          <w:szCs w:val="20"/>
        </w:rPr>
      </w:pPr>
      <w:r>
        <w:rPr>
          <w:rFonts w:ascii="Arial" w:hAnsi="Arial" w:cs="Arial"/>
          <w:sz w:val="20"/>
          <w:szCs w:val="20"/>
        </w:rPr>
        <w:t>Oświadczenie</w:t>
      </w:r>
      <w:r w:rsidR="00837961" w:rsidRPr="00837961">
        <w:rPr>
          <w:rFonts w:ascii="Arial" w:hAnsi="Arial" w:cs="Arial"/>
          <w:sz w:val="20"/>
          <w:szCs w:val="20"/>
        </w:rPr>
        <w:t xml:space="preserve"> personelu z uwzględnieniem tygodniowego harmonogramu pracy w rozbiciu na godziny pracy (zgodnie ze wzorem określonym w załącznikach o n</w:t>
      </w:r>
      <w:r w:rsidR="00837961">
        <w:rPr>
          <w:rFonts w:ascii="Arial" w:hAnsi="Arial" w:cs="Arial"/>
          <w:sz w:val="20"/>
          <w:szCs w:val="20"/>
        </w:rPr>
        <w:t>umerach</w:t>
      </w:r>
      <w:r w:rsidR="00076A75">
        <w:rPr>
          <w:rFonts w:ascii="Arial" w:hAnsi="Arial" w:cs="Arial"/>
          <w:sz w:val="20"/>
          <w:szCs w:val="20"/>
        </w:rPr>
        <w:t xml:space="preserve"> </w:t>
      </w:r>
      <w:proofErr w:type="spellStart"/>
      <w:r w:rsidR="00076A75" w:rsidRPr="00076A75">
        <w:rPr>
          <w:rFonts w:ascii="Arial" w:hAnsi="Arial" w:cs="Arial"/>
          <w:sz w:val="20"/>
          <w:szCs w:val="20"/>
        </w:rPr>
        <w:t>Zał</w:t>
      </w:r>
      <w:proofErr w:type="spellEnd"/>
      <w:r w:rsidR="00076A75" w:rsidRPr="00076A75">
        <w:rPr>
          <w:rFonts w:ascii="Arial" w:hAnsi="Arial" w:cs="Arial"/>
          <w:sz w:val="20"/>
          <w:szCs w:val="20"/>
        </w:rPr>
        <w:t xml:space="preserve"> nr 1 do ZW_2019_358</w:t>
      </w:r>
      <w:r w:rsidR="00837961">
        <w:rPr>
          <w:rFonts w:ascii="Arial" w:hAnsi="Arial" w:cs="Arial"/>
          <w:sz w:val="20"/>
          <w:szCs w:val="20"/>
        </w:rPr>
        <w:t xml:space="preserve"> i</w:t>
      </w:r>
      <w:r w:rsidR="00076A75">
        <w:rPr>
          <w:rFonts w:ascii="Arial" w:hAnsi="Arial" w:cs="Arial"/>
          <w:sz w:val="20"/>
          <w:szCs w:val="20"/>
        </w:rPr>
        <w:t xml:space="preserve"> </w:t>
      </w:r>
      <w:proofErr w:type="spellStart"/>
      <w:r w:rsidR="00076A75">
        <w:rPr>
          <w:rFonts w:ascii="Arial" w:hAnsi="Arial" w:cs="Arial"/>
          <w:sz w:val="20"/>
          <w:szCs w:val="20"/>
        </w:rPr>
        <w:t>Zał</w:t>
      </w:r>
      <w:proofErr w:type="spellEnd"/>
      <w:r w:rsidR="00076A75">
        <w:rPr>
          <w:rFonts w:ascii="Arial" w:hAnsi="Arial" w:cs="Arial"/>
          <w:sz w:val="20"/>
          <w:szCs w:val="20"/>
        </w:rPr>
        <w:t xml:space="preserve"> nr 2</w:t>
      </w:r>
      <w:r w:rsidR="00076A75" w:rsidRPr="00076A75">
        <w:rPr>
          <w:rFonts w:ascii="Arial" w:hAnsi="Arial" w:cs="Arial"/>
          <w:sz w:val="20"/>
          <w:szCs w:val="20"/>
        </w:rPr>
        <w:t xml:space="preserve"> do ZW_2019_358</w:t>
      </w:r>
      <w:r w:rsidR="00076A75">
        <w:rPr>
          <w:rFonts w:ascii="Arial" w:hAnsi="Arial" w:cs="Arial"/>
          <w:sz w:val="20"/>
          <w:szCs w:val="20"/>
        </w:rPr>
        <w:t xml:space="preserve"> </w:t>
      </w:r>
      <w:r w:rsidR="00837961">
        <w:rPr>
          <w:rFonts w:ascii="Arial" w:hAnsi="Arial" w:cs="Arial"/>
          <w:sz w:val="20"/>
          <w:szCs w:val="20"/>
        </w:rPr>
        <w:t>do komunikatu).</w:t>
      </w:r>
    </w:p>
    <w:p w:rsidR="00837961" w:rsidRPr="00837961" w:rsidRDefault="00A17A5F" w:rsidP="00214AEF">
      <w:pPr>
        <w:pStyle w:val="NormalnyWeb"/>
        <w:numPr>
          <w:ilvl w:val="0"/>
          <w:numId w:val="1"/>
        </w:numPr>
        <w:spacing w:after="0" w:line="360" w:lineRule="auto"/>
        <w:contextualSpacing/>
        <w:jc w:val="both"/>
        <w:rPr>
          <w:rFonts w:ascii="Arial" w:hAnsi="Arial" w:cs="Arial"/>
          <w:sz w:val="20"/>
          <w:szCs w:val="20"/>
        </w:rPr>
      </w:pPr>
      <w:r>
        <w:rPr>
          <w:rFonts w:ascii="Arial" w:hAnsi="Arial" w:cs="Arial"/>
          <w:sz w:val="20"/>
          <w:szCs w:val="20"/>
        </w:rPr>
        <w:t>Kopi</w:t>
      </w:r>
      <w:r w:rsidR="0019111E">
        <w:rPr>
          <w:rFonts w:ascii="Arial" w:hAnsi="Arial" w:cs="Arial"/>
          <w:sz w:val="20"/>
          <w:szCs w:val="20"/>
        </w:rPr>
        <w:t>a</w:t>
      </w:r>
      <w:r w:rsidR="00837961" w:rsidRPr="00837961">
        <w:rPr>
          <w:rFonts w:ascii="Arial" w:hAnsi="Arial" w:cs="Arial"/>
          <w:sz w:val="20"/>
          <w:szCs w:val="20"/>
        </w:rPr>
        <w:t xml:space="preserve"> „Oświadczenia potwierdzającego udostępnienie danych" (lub inne oświadczenie) uzyskane ze strony Agencji Oceny Technologii Medycznych i Taryfikacji, które potwierdza i wskazuje na zakre</w:t>
      </w:r>
      <w:r w:rsidR="00214AEF">
        <w:rPr>
          <w:rFonts w:ascii="Arial" w:hAnsi="Arial" w:cs="Arial"/>
          <w:sz w:val="20"/>
          <w:szCs w:val="20"/>
        </w:rPr>
        <w:t>s współpracy oferenta z agencją</w:t>
      </w:r>
      <w:r w:rsidR="00837961" w:rsidRPr="00837961">
        <w:rPr>
          <w:rFonts w:ascii="Arial" w:hAnsi="Arial" w:cs="Arial"/>
          <w:sz w:val="20"/>
          <w:szCs w:val="20"/>
        </w:rPr>
        <w:t xml:space="preserve"> </w:t>
      </w:r>
      <w:r w:rsidR="00214AEF">
        <w:rPr>
          <w:rFonts w:ascii="Arial" w:hAnsi="Arial" w:cs="Arial"/>
          <w:sz w:val="20"/>
          <w:szCs w:val="20"/>
        </w:rPr>
        <w:t>(</w:t>
      </w:r>
      <w:r w:rsidR="00214AEF" w:rsidRPr="00214AEF">
        <w:rPr>
          <w:rFonts w:ascii="Arial" w:hAnsi="Arial" w:cs="Arial"/>
          <w:sz w:val="20"/>
          <w:szCs w:val="20"/>
        </w:rPr>
        <w:t>w przypadku udzielenia twierdzącej odpowiedzi na zapytanie ankietowe).</w:t>
      </w:r>
    </w:p>
    <w:p w:rsidR="00837961" w:rsidRPr="00837961" w:rsidRDefault="00837961" w:rsidP="00837961">
      <w:pPr>
        <w:pStyle w:val="NormalnyWeb"/>
        <w:numPr>
          <w:ilvl w:val="0"/>
          <w:numId w:val="1"/>
        </w:numPr>
        <w:spacing w:after="0" w:line="360" w:lineRule="auto"/>
        <w:contextualSpacing/>
        <w:jc w:val="both"/>
        <w:rPr>
          <w:rFonts w:ascii="Arial" w:hAnsi="Arial" w:cs="Arial"/>
          <w:sz w:val="20"/>
          <w:szCs w:val="20"/>
        </w:rPr>
      </w:pPr>
      <w:r w:rsidRPr="00837961">
        <w:rPr>
          <w:rFonts w:ascii="Arial" w:hAnsi="Arial" w:cs="Arial"/>
          <w:sz w:val="20"/>
          <w:szCs w:val="20"/>
        </w:rPr>
        <w:t>Kopi</w:t>
      </w:r>
      <w:r w:rsidR="0019111E">
        <w:rPr>
          <w:rFonts w:ascii="Arial" w:hAnsi="Arial" w:cs="Arial"/>
          <w:sz w:val="20"/>
          <w:szCs w:val="20"/>
        </w:rPr>
        <w:t>a</w:t>
      </w:r>
      <w:r w:rsidRPr="00837961">
        <w:rPr>
          <w:rFonts w:ascii="Arial" w:hAnsi="Arial" w:cs="Arial"/>
          <w:sz w:val="20"/>
          <w:szCs w:val="20"/>
        </w:rPr>
        <w:t xml:space="preserve"> certyfikatu  ISO 90</w:t>
      </w:r>
      <w:r w:rsidR="00A17A5F">
        <w:rPr>
          <w:rFonts w:ascii="Arial" w:hAnsi="Arial" w:cs="Arial"/>
          <w:sz w:val="20"/>
          <w:szCs w:val="20"/>
        </w:rPr>
        <w:t>01 systemu zarządzania jakością</w:t>
      </w:r>
      <w:r w:rsidRPr="00837961">
        <w:rPr>
          <w:rFonts w:ascii="Arial" w:hAnsi="Arial" w:cs="Arial"/>
          <w:sz w:val="20"/>
          <w:szCs w:val="20"/>
        </w:rPr>
        <w:t xml:space="preserve"> </w:t>
      </w:r>
      <w:r w:rsidR="00A17A5F">
        <w:rPr>
          <w:rFonts w:ascii="Arial" w:hAnsi="Arial" w:cs="Arial"/>
          <w:sz w:val="20"/>
          <w:szCs w:val="20"/>
        </w:rPr>
        <w:t>(w przypadku udzielenia twierdzącej odpowiedzi na zapytanie ankietowe).</w:t>
      </w:r>
    </w:p>
    <w:p w:rsidR="00837961" w:rsidRPr="00837961" w:rsidRDefault="00837961" w:rsidP="00A17A5F">
      <w:pPr>
        <w:pStyle w:val="NormalnyWeb"/>
        <w:numPr>
          <w:ilvl w:val="0"/>
          <w:numId w:val="1"/>
        </w:numPr>
        <w:spacing w:after="0" w:line="360" w:lineRule="auto"/>
        <w:contextualSpacing/>
        <w:jc w:val="both"/>
        <w:rPr>
          <w:rFonts w:ascii="Arial" w:hAnsi="Arial" w:cs="Arial"/>
          <w:sz w:val="20"/>
          <w:szCs w:val="20"/>
        </w:rPr>
      </w:pPr>
      <w:r w:rsidRPr="00837961">
        <w:rPr>
          <w:rFonts w:ascii="Arial" w:hAnsi="Arial" w:cs="Arial"/>
          <w:sz w:val="20"/>
          <w:szCs w:val="20"/>
        </w:rPr>
        <w:t xml:space="preserve">Kopia certyfikatu ISO 27 001 systemu zarządzania bezpieczeństwem informacji lub dokument potwierdzający akredytację systemu teleinformatycznego wydany zgodnie z przepisami ustawy </w:t>
      </w:r>
      <w:r w:rsidR="002475F0">
        <w:rPr>
          <w:rFonts w:ascii="Arial" w:hAnsi="Arial" w:cs="Arial"/>
          <w:sz w:val="20"/>
          <w:szCs w:val="20"/>
        </w:rPr>
        <w:br/>
      </w:r>
      <w:r w:rsidRPr="00837961">
        <w:rPr>
          <w:rFonts w:ascii="Arial" w:hAnsi="Arial" w:cs="Arial"/>
          <w:sz w:val="20"/>
          <w:szCs w:val="20"/>
        </w:rPr>
        <w:t>o ochronie informacji niejawnych</w:t>
      </w:r>
      <w:r w:rsidR="00A17A5F">
        <w:rPr>
          <w:rFonts w:ascii="Arial" w:hAnsi="Arial" w:cs="Arial"/>
          <w:sz w:val="20"/>
          <w:szCs w:val="20"/>
        </w:rPr>
        <w:t xml:space="preserve"> </w:t>
      </w:r>
      <w:r w:rsidR="00A17A5F" w:rsidRPr="00A17A5F">
        <w:rPr>
          <w:rFonts w:ascii="Arial" w:hAnsi="Arial" w:cs="Arial"/>
          <w:sz w:val="20"/>
          <w:szCs w:val="20"/>
        </w:rPr>
        <w:t>(w przypadku udzielenia twierdzącej odpowiedzi na zapytanie ankietowe)</w:t>
      </w:r>
      <w:r w:rsidRPr="00837961">
        <w:rPr>
          <w:rFonts w:ascii="Arial" w:hAnsi="Arial" w:cs="Arial"/>
          <w:sz w:val="20"/>
          <w:szCs w:val="20"/>
        </w:rPr>
        <w:t>.</w:t>
      </w:r>
    </w:p>
    <w:p w:rsidR="00837961" w:rsidRPr="00A17A5F" w:rsidRDefault="00837961" w:rsidP="00FE3F40">
      <w:pPr>
        <w:pStyle w:val="NormalnyWeb"/>
        <w:numPr>
          <w:ilvl w:val="0"/>
          <w:numId w:val="1"/>
        </w:numPr>
        <w:spacing w:after="0" w:line="360" w:lineRule="auto"/>
        <w:contextualSpacing/>
        <w:jc w:val="both"/>
        <w:rPr>
          <w:rFonts w:ascii="Arial" w:hAnsi="Arial" w:cs="Arial"/>
          <w:sz w:val="20"/>
          <w:szCs w:val="20"/>
        </w:rPr>
      </w:pPr>
      <w:r w:rsidRPr="00A17A5F">
        <w:rPr>
          <w:rFonts w:ascii="Arial" w:hAnsi="Arial" w:cs="Arial"/>
          <w:sz w:val="20"/>
          <w:szCs w:val="20"/>
        </w:rPr>
        <w:t xml:space="preserve">Kopia ważnej pozytywnej opinii o celowości inwestycji, o której mowa w art. 95d ust. 1 </w:t>
      </w:r>
      <w:r w:rsidR="00FE3F40" w:rsidRPr="00FE3F40">
        <w:rPr>
          <w:rFonts w:ascii="Arial" w:hAnsi="Arial" w:cs="Arial"/>
          <w:sz w:val="20"/>
          <w:szCs w:val="20"/>
        </w:rPr>
        <w:t xml:space="preserve">lub </w:t>
      </w:r>
      <w:r w:rsidR="00FE3F40" w:rsidRPr="00FE3F40">
        <w:rPr>
          <w:rFonts w:ascii="Arial" w:hAnsi="Arial" w:cs="Arial"/>
          <w:sz w:val="20"/>
          <w:szCs w:val="20"/>
        </w:rPr>
        <w:br/>
      </w:r>
      <w:r w:rsidR="00FE3F40" w:rsidRPr="00FE3F40">
        <w:rPr>
          <w:rFonts w:ascii="Arial" w:hAnsi="Arial" w:cs="Arial"/>
          <w:bCs/>
          <w:sz w:val="20"/>
          <w:szCs w:val="20"/>
        </w:rPr>
        <w:t>pozytywnej opinii w sprawie protestu, o którym mowa art. 95i</w:t>
      </w:r>
      <w:r w:rsidR="00FE3F40" w:rsidRPr="00FE3F40">
        <w:rPr>
          <w:rFonts w:ascii="Arial" w:hAnsi="Arial" w:cs="Arial"/>
          <w:b/>
          <w:bCs/>
          <w:sz w:val="20"/>
          <w:szCs w:val="20"/>
        </w:rPr>
        <w:t> </w:t>
      </w:r>
      <w:r w:rsidR="00FE3F40" w:rsidRPr="00FE3F40">
        <w:rPr>
          <w:rFonts w:ascii="Arial" w:hAnsi="Arial" w:cs="Arial"/>
          <w:bCs/>
          <w:sz w:val="20"/>
          <w:szCs w:val="20"/>
        </w:rPr>
        <w:t>ust. 7</w:t>
      </w:r>
      <w:r w:rsidR="00FE3F40">
        <w:rPr>
          <w:rFonts w:ascii="Arial" w:hAnsi="Arial" w:cs="Arial"/>
          <w:b/>
          <w:bCs/>
          <w:sz w:val="20"/>
          <w:szCs w:val="20"/>
        </w:rPr>
        <w:t xml:space="preserve"> </w:t>
      </w:r>
      <w:r w:rsidRPr="00A17A5F">
        <w:rPr>
          <w:rFonts w:ascii="Arial" w:hAnsi="Arial" w:cs="Arial"/>
          <w:sz w:val="20"/>
          <w:szCs w:val="20"/>
        </w:rPr>
        <w:t>ustawy z dnia 27 sierpnia 2004 r. o świadczeniach opieki zdrowotnej finansowanych ze środków publicznych (</w:t>
      </w:r>
      <w:proofErr w:type="spellStart"/>
      <w:r w:rsidR="00FE3F40" w:rsidRPr="00FE3F40">
        <w:rPr>
          <w:rFonts w:ascii="Arial" w:hAnsi="Arial" w:cs="Arial"/>
          <w:sz w:val="20"/>
          <w:szCs w:val="20"/>
        </w:rPr>
        <w:t>t.j</w:t>
      </w:r>
      <w:proofErr w:type="spellEnd"/>
      <w:r w:rsidR="00FE3F40" w:rsidRPr="00FE3F40">
        <w:rPr>
          <w:rFonts w:ascii="Arial" w:hAnsi="Arial" w:cs="Arial"/>
          <w:sz w:val="20"/>
          <w:szCs w:val="20"/>
        </w:rPr>
        <w:t>. Dz.U. z 2020 r. poz. 1398</w:t>
      </w:r>
      <w:r w:rsidRPr="00A17A5F">
        <w:rPr>
          <w:rFonts w:ascii="Arial" w:hAnsi="Arial" w:cs="Arial"/>
          <w:sz w:val="20"/>
          <w:szCs w:val="20"/>
        </w:rPr>
        <w:t xml:space="preserve"> z późn.zm.) - dotyczy podmiotu leczniczego lub jednostek lub komórek organizacyjnych zakładu leczniczego podmiotu leczniczego utworzonych po dniu 29 czerwca 2016 r., lub inwestycji wszczętej po tym dniu, przy pomocy których mają być udzielane świadczenia opieki zdrowotnej objęte przedmiotem postępowania</w:t>
      </w:r>
      <w:r w:rsidR="00A17A5F">
        <w:rPr>
          <w:rFonts w:ascii="Arial" w:hAnsi="Arial" w:cs="Arial"/>
          <w:sz w:val="20"/>
          <w:szCs w:val="20"/>
        </w:rPr>
        <w:t xml:space="preserve"> </w:t>
      </w:r>
      <w:r w:rsidR="00A17A5F" w:rsidRPr="00A17A5F">
        <w:rPr>
          <w:rFonts w:ascii="Arial" w:hAnsi="Arial" w:cs="Arial"/>
          <w:sz w:val="20"/>
          <w:szCs w:val="20"/>
        </w:rPr>
        <w:t>(w przypadku udzielenia</w:t>
      </w:r>
      <w:r w:rsidR="00FE3F40">
        <w:rPr>
          <w:rFonts w:ascii="Arial" w:hAnsi="Arial" w:cs="Arial"/>
          <w:sz w:val="20"/>
          <w:szCs w:val="20"/>
        </w:rPr>
        <w:t xml:space="preserve"> przeczącej</w:t>
      </w:r>
      <w:r w:rsidR="00A17A5F" w:rsidRPr="00A17A5F">
        <w:rPr>
          <w:rFonts w:ascii="Arial" w:hAnsi="Arial" w:cs="Arial"/>
          <w:sz w:val="20"/>
          <w:szCs w:val="20"/>
        </w:rPr>
        <w:t xml:space="preserve"> odpowiedzi na zapytanie ankietowe)</w:t>
      </w:r>
      <w:r w:rsidR="00A17A5F">
        <w:rPr>
          <w:rFonts w:ascii="Arial" w:hAnsi="Arial" w:cs="Arial"/>
          <w:sz w:val="20"/>
          <w:szCs w:val="20"/>
        </w:rPr>
        <w:t>.</w:t>
      </w:r>
    </w:p>
    <w:p w:rsidR="00837961" w:rsidRPr="00837961" w:rsidRDefault="00837961" w:rsidP="00A17A5F">
      <w:pPr>
        <w:pStyle w:val="NormalnyWeb"/>
        <w:numPr>
          <w:ilvl w:val="0"/>
          <w:numId w:val="1"/>
        </w:numPr>
        <w:spacing w:after="0" w:line="360" w:lineRule="auto"/>
        <w:contextualSpacing/>
        <w:jc w:val="both"/>
        <w:rPr>
          <w:rFonts w:ascii="Arial" w:hAnsi="Arial" w:cs="Arial"/>
          <w:sz w:val="20"/>
          <w:szCs w:val="20"/>
        </w:rPr>
      </w:pPr>
      <w:r w:rsidRPr="00837961">
        <w:rPr>
          <w:rFonts w:ascii="Arial" w:hAnsi="Arial" w:cs="Arial"/>
          <w:sz w:val="20"/>
          <w:szCs w:val="20"/>
        </w:rPr>
        <w:t>Oświadczenie oferenta o posiadaniu aplikacji służącej realizacji obowiązku zapewnienia bieżącej rejestracji świadczeniobiorców drogą elektroniczną, ze zwrotnym automatycznym wskazaniem terminu porady zawierające jej opis wskazujący adres, pod którym można się będzie zarejestrować z załączoną kopią faktury zakupu i  specyfikacją techniczną producenta bądź innym dokumentem potwierdzającym, że aplikacja ma wymagane cechy</w:t>
      </w:r>
      <w:r w:rsidR="00A17A5F">
        <w:rPr>
          <w:rFonts w:ascii="Arial" w:hAnsi="Arial" w:cs="Arial"/>
          <w:sz w:val="20"/>
          <w:szCs w:val="20"/>
        </w:rPr>
        <w:t xml:space="preserve"> </w:t>
      </w:r>
      <w:r w:rsidR="00A17A5F" w:rsidRPr="00A17A5F">
        <w:rPr>
          <w:rFonts w:ascii="Arial" w:hAnsi="Arial" w:cs="Arial"/>
          <w:sz w:val="20"/>
          <w:szCs w:val="20"/>
        </w:rPr>
        <w:t>(w przypadku udzielenia twierdzącej odpowiedzi na zapytanie ankietowe)</w:t>
      </w:r>
      <w:r w:rsidR="00A17A5F">
        <w:rPr>
          <w:rFonts w:ascii="Arial" w:hAnsi="Arial" w:cs="Arial"/>
          <w:sz w:val="20"/>
          <w:szCs w:val="20"/>
        </w:rPr>
        <w:t>.</w:t>
      </w:r>
    </w:p>
    <w:p w:rsidR="00837961" w:rsidRDefault="00837961" w:rsidP="00A17A5F">
      <w:pPr>
        <w:pStyle w:val="NormalnyWeb"/>
        <w:numPr>
          <w:ilvl w:val="0"/>
          <w:numId w:val="1"/>
        </w:numPr>
        <w:spacing w:after="0" w:line="360" w:lineRule="auto"/>
        <w:contextualSpacing/>
        <w:jc w:val="both"/>
        <w:rPr>
          <w:rFonts w:ascii="Arial" w:hAnsi="Arial" w:cs="Arial"/>
          <w:sz w:val="20"/>
          <w:szCs w:val="20"/>
        </w:rPr>
      </w:pPr>
      <w:r w:rsidRPr="00A17A5F">
        <w:rPr>
          <w:rFonts w:ascii="Arial" w:hAnsi="Arial" w:cs="Arial"/>
          <w:sz w:val="20"/>
          <w:szCs w:val="20"/>
        </w:rPr>
        <w:t xml:space="preserve">Oświadczenie oferenta potwierdzające posiadanie aplikacji służącej do prowadzenia historii zdrowia i choroby w postaci elektronicznej z załączoną kopią faktury zakupu i  specyfikacją techniczną producenta bądź innym dokumentem potwierdzającym,  że oprogramowanie spełnia  warunki określone w art. 80 rozporządzenia Ministra Zdrowia  z dnia 9 listopada 2015 r. </w:t>
      </w:r>
      <w:r w:rsidR="00A17A5F">
        <w:rPr>
          <w:rFonts w:ascii="Arial" w:hAnsi="Arial" w:cs="Arial"/>
          <w:sz w:val="20"/>
          <w:szCs w:val="20"/>
        </w:rPr>
        <w:br/>
      </w:r>
      <w:r w:rsidRPr="00A17A5F">
        <w:rPr>
          <w:rFonts w:ascii="Arial" w:hAnsi="Arial" w:cs="Arial"/>
          <w:sz w:val="20"/>
          <w:szCs w:val="20"/>
        </w:rPr>
        <w:t>w sprawie rodzajów, zakresów i wzorów dokumentacji medycznej oraz sposobów jej przetwarzania (Dz.U. z 2015 r. poz. 2069 z późn.zm.)</w:t>
      </w:r>
      <w:r w:rsidR="00A17A5F">
        <w:rPr>
          <w:rFonts w:ascii="Arial" w:hAnsi="Arial" w:cs="Arial"/>
          <w:sz w:val="20"/>
          <w:szCs w:val="20"/>
        </w:rPr>
        <w:t xml:space="preserve"> -  </w:t>
      </w:r>
      <w:r w:rsidR="00A17A5F" w:rsidRPr="00A17A5F">
        <w:rPr>
          <w:rFonts w:ascii="Arial" w:hAnsi="Arial" w:cs="Arial"/>
          <w:sz w:val="20"/>
          <w:szCs w:val="20"/>
        </w:rPr>
        <w:t>w przypadku udzielenia twierdzącej od</w:t>
      </w:r>
      <w:r w:rsidR="00A17A5F">
        <w:rPr>
          <w:rFonts w:ascii="Arial" w:hAnsi="Arial" w:cs="Arial"/>
          <w:sz w:val="20"/>
          <w:szCs w:val="20"/>
        </w:rPr>
        <w:t>powiedzi na zapytanie ankietowe.</w:t>
      </w:r>
    </w:p>
    <w:p w:rsidR="00837961" w:rsidRDefault="002475F0" w:rsidP="00A17A5F">
      <w:pPr>
        <w:pStyle w:val="NormalnyWeb"/>
        <w:spacing w:after="0" w:afterAutospacing="0" w:line="360" w:lineRule="auto"/>
        <w:ind w:left="360"/>
        <w:contextualSpacing/>
        <w:jc w:val="both"/>
        <w:rPr>
          <w:rFonts w:ascii="Arial" w:hAnsi="Arial" w:cs="Arial"/>
          <w:sz w:val="20"/>
          <w:szCs w:val="20"/>
        </w:rPr>
      </w:pPr>
      <w:r>
        <w:rPr>
          <w:rFonts w:ascii="Arial" w:hAnsi="Arial" w:cs="Arial"/>
          <w:sz w:val="20"/>
          <w:szCs w:val="20"/>
        </w:rPr>
        <w:t xml:space="preserve">Kopie powyższych dokumentów powinny zostać potwierdzone za zgodność z oryginałem przez osoby upoważnione do reprezentowania oferenta ponumerowane i dołączone do oferty.  </w:t>
      </w:r>
    </w:p>
    <w:p w:rsidR="003A4907" w:rsidRDefault="003A4907" w:rsidP="00A17A5F">
      <w:pPr>
        <w:pStyle w:val="NormalnyWeb"/>
        <w:spacing w:after="0" w:afterAutospacing="0" w:line="360" w:lineRule="auto"/>
        <w:ind w:left="360"/>
        <w:contextualSpacing/>
        <w:jc w:val="both"/>
        <w:rPr>
          <w:rFonts w:ascii="Arial" w:hAnsi="Arial" w:cs="Arial"/>
          <w:sz w:val="20"/>
          <w:szCs w:val="20"/>
        </w:rPr>
      </w:pPr>
    </w:p>
    <w:p w:rsidR="009E3ED4" w:rsidRPr="003A4907" w:rsidRDefault="00B67A87" w:rsidP="002475F0">
      <w:pPr>
        <w:pStyle w:val="NormalnyWeb"/>
        <w:spacing w:before="0" w:beforeAutospacing="0" w:after="0" w:afterAutospacing="0" w:line="360" w:lineRule="auto"/>
        <w:ind w:left="-284"/>
        <w:jc w:val="both"/>
        <w:rPr>
          <w:rFonts w:ascii="Arial" w:hAnsi="Arial" w:cs="Arial"/>
          <w:sz w:val="16"/>
          <w:szCs w:val="16"/>
        </w:rPr>
      </w:pPr>
      <w:r w:rsidRPr="003A4907">
        <w:rPr>
          <w:rFonts w:ascii="Arial" w:hAnsi="Arial" w:cs="Arial"/>
          <w:sz w:val="16"/>
          <w:szCs w:val="16"/>
        </w:rPr>
        <w:t xml:space="preserve">Źródło: </w:t>
      </w:r>
      <w:r w:rsidR="009E3ED4" w:rsidRPr="003A4907">
        <w:rPr>
          <w:rFonts w:ascii="Arial" w:hAnsi="Arial" w:cs="Arial"/>
          <w:sz w:val="16"/>
          <w:szCs w:val="16"/>
        </w:rPr>
        <w:t>Wydział Świadczeń Opieki Zdrowotnej telefon</w:t>
      </w:r>
      <w:r w:rsidRPr="003A4907">
        <w:rPr>
          <w:rFonts w:ascii="Arial" w:hAnsi="Arial" w:cs="Arial"/>
          <w:sz w:val="16"/>
          <w:szCs w:val="16"/>
        </w:rPr>
        <w:t>:</w:t>
      </w:r>
      <w:r w:rsidR="003F18D6" w:rsidRPr="003A4907">
        <w:rPr>
          <w:rFonts w:ascii="Arial" w:hAnsi="Arial" w:cs="Arial"/>
          <w:sz w:val="16"/>
          <w:szCs w:val="16"/>
        </w:rPr>
        <w:t xml:space="preserve"> 32 735 17 17,</w:t>
      </w:r>
      <w:r w:rsidR="009E3ED4" w:rsidRPr="003A4907">
        <w:rPr>
          <w:rFonts w:ascii="Arial" w:hAnsi="Arial" w:cs="Arial"/>
          <w:sz w:val="16"/>
          <w:szCs w:val="16"/>
        </w:rPr>
        <w:t xml:space="preserve"> 32 735 </w:t>
      </w:r>
      <w:r w:rsidR="002475F0" w:rsidRPr="003A4907">
        <w:rPr>
          <w:rFonts w:ascii="Arial" w:hAnsi="Arial" w:cs="Arial"/>
          <w:sz w:val="16"/>
          <w:szCs w:val="16"/>
        </w:rPr>
        <w:t>17 85</w:t>
      </w:r>
      <w:r w:rsidR="009E3ED4" w:rsidRPr="003A4907">
        <w:rPr>
          <w:rFonts w:ascii="Arial" w:hAnsi="Arial" w:cs="Arial"/>
          <w:sz w:val="16"/>
          <w:szCs w:val="16"/>
        </w:rPr>
        <w:t>,</w:t>
      </w:r>
      <w:r w:rsidR="002475F0" w:rsidRPr="003A4907">
        <w:rPr>
          <w:rFonts w:ascii="Arial" w:hAnsi="Arial" w:cs="Arial"/>
          <w:sz w:val="16"/>
          <w:szCs w:val="16"/>
        </w:rPr>
        <w:t xml:space="preserve"> 32 735 15 07,</w:t>
      </w:r>
      <w:r w:rsidR="009E3ED4" w:rsidRPr="003A4907">
        <w:rPr>
          <w:rFonts w:ascii="Arial" w:hAnsi="Arial" w:cs="Arial"/>
          <w:sz w:val="16"/>
          <w:szCs w:val="16"/>
        </w:rPr>
        <w:t xml:space="preserve"> 32 735 16 72, </w:t>
      </w:r>
      <w:r w:rsidR="0019111E" w:rsidRPr="003A4907">
        <w:rPr>
          <w:rFonts w:ascii="Arial" w:hAnsi="Arial" w:cs="Arial"/>
          <w:sz w:val="16"/>
          <w:szCs w:val="16"/>
        </w:rPr>
        <w:br/>
      </w:r>
      <w:r w:rsidR="002475F0" w:rsidRPr="003A4907">
        <w:rPr>
          <w:rFonts w:ascii="Arial" w:hAnsi="Arial" w:cs="Arial"/>
          <w:sz w:val="16"/>
          <w:szCs w:val="16"/>
        </w:rPr>
        <w:t xml:space="preserve">32 735 </w:t>
      </w:r>
      <w:r w:rsidR="0019111E" w:rsidRPr="003A4907">
        <w:rPr>
          <w:rFonts w:ascii="Arial" w:hAnsi="Arial" w:cs="Arial"/>
          <w:sz w:val="16"/>
          <w:szCs w:val="16"/>
        </w:rPr>
        <w:t>17 24,</w:t>
      </w:r>
      <w:r w:rsidR="003F18D6" w:rsidRPr="003A4907">
        <w:rPr>
          <w:rFonts w:ascii="Arial" w:hAnsi="Arial" w:cs="Arial"/>
          <w:sz w:val="16"/>
          <w:szCs w:val="16"/>
        </w:rPr>
        <w:t>32 735 17</w:t>
      </w:r>
      <w:r w:rsidR="00FC1FC7" w:rsidRPr="003A4907">
        <w:rPr>
          <w:rFonts w:ascii="Arial" w:hAnsi="Arial" w:cs="Arial"/>
          <w:sz w:val="16"/>
          <w:szCs w:val="16"/>
        </w:rPr>
        <w:t>-</w:t>
      </w:r>
      <w:r w:rsidR="003F18D6" w:rsidRPr="003A4907">
        <w:rPr>
          <w:rFonts w:ascii="Arial" w:hAnsi="Arial" w:cs="Arial"/>
          <w:sz w:val="16"/>
          <w:szCs w:val="16"/>
        </w:rPr>
        <w:t>22, 32</w:t>
      </w:r>
      <w:r w:rsidR="002475F0" w:rsidRPr="003A4907">
        <w:rPr>
          <w:rFonts w:ascii="Arial" w:hAnsi="Arial" w:cs="Arial"/>
          <w:sz w:val="16"/>
          <w:szCs w:val="16"/>
        </w:rPr>
        <w:t> </w:t>
      </w:r>
      <w:r w:rsidR="003F18D6" w:rsidRPr="003A4907">
        <w:rPr>
          <w:rFonts w:ascii="Arial" w:hAnsi="Arial" w:cs="Arial"/>
          <w:sz w:val="16"/>
          <w:szCs w:val="16"/>
        </w:rPr>
        <w:t>735</w:t>
      </w:r>
      <w:r w:rsidR="002475F0" w:rsidRPr="003A4907">
        <w:rPr>
          <w:rFonts w:ascii="Arial" w:hAnsi="Arial" w:cs="Arial"/>
          <w:sz w:val="16"/>
          <w:szCs w:val="16"/>
        </w:rPr>
        <w:t xml:space="preserve"> 17 43</w:t>
      </w:r>
      <w:r w:rsidR="003F18D6" w:rsidRPr="003A4907">
        <w:rPr>
          <w:rFonts w:ascii="Arial" w:hAnsi="Arial" w:cs="Arial"/>
          <w:sz w:val="16"/>
          <w:szCs w:val="16"/>
        </w:rPr>
        <w:t>.</w:t>
      </w:r>
    </w:p>
    <w:sectPr w:rsidR="009E3ED4" w:rsidRPr="003A4907" w:rsidSect="00FE3F40">
      <w:pgSz w:w="11906" w:h="16838" w:code="9"/>
      <w:pgMar w:top="709" w:right="1134" w:bottom="426" w:left="1418" w:header="709" w:footer="709" w:gutter="0"/>
      <w:cols w:space="708"/>
      <w:docGrid w:linePitch="27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03A1F21"/>
    <w:multiLevelType w:val="hybridMultilevel"/>
    <w:tmpl w:val="FD345ED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drawingGridHorizontalSpacing w:val="100"/>
  <w:drawingGridVerticalSpacing w:val="136"/>
  <w:displayHorizontalDrawingGridEvery w:val="0"/>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5F29"/>
    <w:rsid w:val="00076A75"/>
    <w:rsid w:val="00121199"/>
    <w:rsid w:val="00187C75"/>
    <w:rsid w:val="0019111E"/>
    <w:rsid w:val="0020377A"/>
    <w:rsid w:val="00214AEF"/>
    <w:rsid w:val="00221946"/>
    <w:rsid w:val="002475F0"/>
    <w:rsid w:val="00303928"/>
    <w:rsid w:val="003329BA"/>
    <w:rsid w:val="003570A7"/>
    <w:rsid w:val="00394EBD"/>
    <w:rsid w:val="003A4907"/>
    <w:rsid w:val="003E2D8C"/>
    <w:rsid w:val="003F18D6"/>
    <w:rsid w:val="00417153"/>
    <w:rsid w:val="004508DD"/>
    <w:rsid w:val="0045576C"/>
    <w:rsid w:val="00475679"/>
    <w:rsid w:val="00491B25"/>
    <w:rsid w:val="005F508C"/>
    <w:rsid w:val="00652CC5"/>
    <w:rsid w:val="006634D4"/>
    <w:rsid w:val="006723D6"/>
    <w:rsid w:val="006B15C9"/>
    <w:rsid w:val="006C1858"/>
    <w:rsid w:val="006E200C"/>
    <w:rsid w:val="007E11B3"/>
    <w:rsid w:val="00837961"/>
    <w:rsid w:val="008809C4"/>
    <w:rsid w:val="008A0FE3"/>
    <w:rsid w:val="008B6620"/>
    <w:rsid w:val="00902E27"/>
    <w:rsid w:val="009A5F29"/>
    <w:rsid w:val="009E3ED4"/>
    <w:rsid w:val="00A17A5F"/>
    <w:rsid w:val="00B038EE"/>
    <w:rsid w:val="00B67A87"/>
    <w:rsid w:val="00C22DF4"/>
    <w:rsid w:val="00C81BCE"/>
    <w:rsid w:val="00CB2CF6"/>
    <w:rsid w:val="00D700BB"/>
    <w:rsid w:val="00D7308B"/>
    <w:rsid w:val="00DB212E"/>
    <w:rsid w:val="00DB7375"/>
    <w:rsid w:val="00E355D1"/>
    <w:rsid w:val="00EC204E"/>
    <w:rsid w:val="00F377FB"/>
    <w:rsid w:val="00F615BB"/>
    <w:rsid w:val="00F938E6"/>
    <w:rsid w:val="00FC1FC7"/>
    <w:rsid w:val="00FE09FF"/>
    <w:rsid w:val="00FE3F4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479D78"/>
  <w15:docId w15:val="{52978FBB-3D56-4675-AC0A-48CB9519E3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A5F29"/>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ormalnyWeb">
    <w:name w:val="Normal (Web)"/>
    <w:basedOn w:val="Normalny"/>
    <w:uiPriority w:val="99"/>
    <w:unhideWhenUsed/>
    <w:rsid w:val="009A5F29"/>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Pogrubienie">
    <w:name w:val="Strong"/>
    <w:basedOn w:val="Domylnaczcionkaakapitu"/>
    <w:uiPriority w:val="22"/>
    <w:qFormat/>
    <w:rsid w:val="009A5F29"/>
    <w:rPr>
      <w:b/>
      <w:bCs/>
    </w:rPr>
  </w:style>
  <w:style w:type="paragraph" w:styleId="Tekstdymka">
    <w:name w:val="Balloon Text"/>
    <w:basedOn w:val="Normalny"/>
    <w:link w:val="TekstdymkaZnak"/>
    <w:uiPriority w:val="99"/>
    <w:semiHidden/>
    <w:unhideWhenUsed/>
    <w:rsid w:val="0045576C"/>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45576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1</Pages>
  <Words>469</Words>
  <Characters>2820</Characters>
  <Application>Microsoft Office Word</Application>
  <DocSecurity>0</DocSecurity>
  <Lines>23</Lines>
  <Paragraphs>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Aneta Szachnowska</dc:creator>
  <cp:lastModifiedBy>Nastachowski Grzegorz</cp:lastModifiedBy>
  <cp:revision>9</cp:revision>
  <cp:lastPrinted>2018-08-29T15:54:00Z</cp:lastPrinted>
  <dcterms:created xsi:type="dcterms:W3CDTF">2019-02-26T08:05:00Z</dcterms:created>
  <dcterms:modified xsi:type="dcterms:W3CDTF">2021-02-11T12:50:00Z</dcterms:modified>
</cp:coreProperties>
</file>